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8A6BE6" w:rsidRDefault="008A6BE6">
      <w:pPr>
        <w:rPr>
          <w:noProof/>
        </w:rPr>
      </w:pPr>
    </w:p>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AF7859" w:rsidRDefault="00AF7859"/>
    <w:p w:rsidR="00E87907" w:rsidRDefault="003070A5" w:rsidP="007A79BD">
      <w:pPr>
        <w:jc w:val="center"/>
      </w:pPr>
      <w:r>
        <w:rPr>
          <w:noProof/>
        </w:rPr>
        <w:drawing>
          <wp:inline distT="0" distB="0" distL="0" distR="0">
            <wp:extent cx="3551808" cy="379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RR Logo.jpg"/>
                    <pic:cNvPicPr/>
                  </pic:nvPicPr>
                  <pic:blipFill>
                    <a:blip r:embed="rId6">
                      <a:extLst>
                        <a:ext uri="{28A0092B-C50C-407E-A947-70E740481C1C}">
                          <a14:useLocalDpi xmlns:a14="http://schemas.microsoft.com/office/drawing/2010/main" val="0"/>
                        </a:ext>
                      </a:extLst>
                    </a:blip>
                    <a:stretch>
                      <a:fillRect/>
                    </a:stretch>
                  </pic:blipFill>
                  <pic:spPr>
                    <a:xfrm>
                      <a:off x="0" y="0"/>
                      <a:ext cx="3640410" cy="3886897"/>
                    </a:xfrm>
                    <a:prstGeom prst="rect">
                      <a:avLst/>
                    </a:prstGeom>
                  </pic:spPr>
                </pic:pic>
              </a:graphicData>
            </a:graphic>
          </wp:inline>
        </w:drawing>
      </w:r>
    </w:p>
    <w:p w:rsidR="003070A5" w:rsidRDefault="003070A5"/>
    <w:p w:rsidR="003070A5" w:rsidRDefault="003070A5"/>
    <w:p w:rsidR="003070A5" w:rsidRPr="00AF7859" w:rsidRDefault="003070A5" w:rsidP="007A79BD">
      <w:pPr>
        <w:jc w:val="center"/>
        <w:rPr>
          <w:b/>
          <w:sz w:val="44"/>
          <w:szCs w:val="44"/>
        </w:rPr>
      </w:pPr>
      <w:r w:rsidRPr="00AF7859">
        <w:rPr>
          <w:b/>
          <w:sz w:val="44"/>
          <w:szCs w:val="44"/>
        </w:rPr>
        <w:t>Georgia Northeastern Railroad</w:t>
      </w:r>
    </w:p>
    <w:p w:rsidR="003070A5" w:rsidRPr="00AF7859" w:rsidRDefault="003070A5" w:rsidP="007A79BD">
      <w:pPr>
        <w:jc w:val="center"/>
        <w:rPr>
          <w:b/>
          <w:sz w:val="44"/>
          <w:szCs w:val="44"/>
        </w:rPr>
      </w:pPr>
      <w:r w:rsidRPr="00AF7859">
        <w:rPr>
          <w:b/>
          <w:sz w:val="44"/>
          <w:szCs w:val="44"/>
        </w:rPr>
        <w:t>Operating Rules</w:t>
      </w:r>
    </w:p>
    <w:p w:rsidR="003070A5" w:rsidRPr="00AF7859" w:rsidRDefault="003070A5" w:rsidP="007A79BD">
      <w:pPr>
        <w:jc w:val="center"/>
        <w:rPr>
          <w:b/>
          <w:sz w:val="44"/>
          <w:szCs w:val="44"/>
        </w:rPr>
      </w:pPr>
      <w:r w:rsidRPr="00AF7859">
        <w:rPr>
          <w:b/>
          <w:sz w:val="44"/>
          <w:szCs w:val="44"/>
        </w:rPr>
        <w:t xml:space="preserve">Effective June </w:t>
      </w:r>
      <w:r w:rsidR="00E3037F">
        <w:rPr>
          <w:b/>
          <w:sz w:val="44"/>
          <w:szCs w:val="44"/>
        </w:rPr>
        <w:t>1</w:t>
      </w:r>
      <w:r w:rsidRPr="00AF7859">
        <w:rPr>
          <w:b/>
          <w:sz w:val="44"/>
          <w:szCs w:val="44"/>
        </w:rPr>
        <w:t>, 2013</w:t>
      </w:r>
    </w:p>
    <w:p w:rsidR="003070A5" w:rsidRDefault="003070A5">
      <w:pPr>
        <w:rPr>
          <w:sz w:val="44"/>
          <w:szCs w:val="44"/>
        </w:rPr>
      </w:pPr>
    </w:p>
    <w:p w:rsidR="003070A5" w:rsidRDefault="003070A5">
      <w:pPr>
        <w:rPr>
          <w:sz w:val="24"/>
          <w:szCs w:val="24"/>
        </w:rPr>
      </w:pPr>
      <w:r>
        <w:rPr>
          <w:sz w:val="24"/>
          <w:szCs w:val="24"/>
        </w:rPr>
        <w:lastRenderedPageBreak/>
        <w:t>The</w:t>
      </w:r>
      <w:r w:rsidR="006A70C1">
        <w:rPr>
          <w:sz w:val="24"/>
          <w:szCs w:val="24"/>
        </w:rPr>
        <w:t xml:space="preserve">se rules are established for the safe and efficient operation of the </w:t>
      </w:r>
      <w:r w:rsidR="00365376">
        <w:rPr>
          <w:sz w:val="24"/>
          <w:szCs w:val="24"/>
        </w:rPr>
        <w:t>Georgia Northeastern R</w:t>
      </w:r>
      <w:r w:rsidR="006A70C1">
        <w:rPr>
          <w:sz w:val="24"/>
          <w:szCs w:val="24"/>
        </w:rPr>
        <w:t>ailroad</w:t>
      </w:r>
      <w:r w:rsidR="00365376">
        <w:rPr>
          <w:sz w:val="24"/>
          <w:szCs w:val="24"/>
        </w:rPr>
        <w:t xml:space="preserve"> (GNRR)</w:t>
      </w:r>
      <w:r w:rsidR="006A70C1">
        <w:rPr>
          <w:sz w:val="24"/>
          <w:szCs w:val="24"/>
        </w:rPr>
        <w:t>. Common sense and good judgement must be used in the absence of specific rules. Any accidents or incidences must be reported.</w:t>
      </w:r>
      <w:r w:rsidR="00B07339">
        <w:rPr>
          <w:sz w:val="24"/>
          <w:szCs w:val="24"/>
        </w:rPr>
        <w:t xml:space="preserve"> The primary goal of the operating session is to </w:t>
      </w:r>
      <w:r w:rsidR="00365376">
        <w:rPr>
          <w:sz w:val="24"/>
          <w:szCs w:val="24"/>
        </w:rPr>
        <w:t xml:space="preserve">have fun and </w:t>
      </w:r>
      <w:r w:rsidR="00B07339">
        <w:rPr>
          <w:sz w:val="24"/>
          <w:szCs w:val="24"/>
        </w:rPr>
        <w:t xml:space="preserve">enjoy </w:t>
      </w:r>
      <w:r w:rsidR="00365376">
        <w:rPr>
          <w:sz w:val="24"/>
          <w:szCs w:val="24"/>
        </w:rPr>
        <w:t>operating</w:t>
      </w:r>
      <w:r w:rsidR="00470787">
        <w:rPr>
          <w:sz w:val="24"/>
          <w:szCs w:val="24"/>
        </w:rPr>
        <w:t xml:space="preserve"> </w:t>
      </w:r>
      <w:r w:rsidR="00B07339">
        <w:rPr>
          <w:sz w:val="24"/>
          <w:szCs w:val="24"/>
        </w:rPr>
        <w:t xml:space="preserve">on </w:t>
      </w:r>
      <w:r w:rsidR="001E606F">
        <w:rPr>
          <w:sz w:val="24"/>
          <w:szCs w:val="24"/>
        </w:rPr>
        <w:t>my</w:t>
      </w:r>
      <w:r w:rsidR="00B07339">
        <w:rPr>
          <w:sz w:val="24"/>
          <w:szCs w:val="24"/>
        </w:rPr>
        <w:t xml:space="preserve"> </w:t>
      </w:r>
      <w:r w:rsidR="001E606F">
        <w:rPr>
          <w:sz w:val="24"/>
          <w:szCs w:val="24"/>
        </w:rPr>
        <w:t>layout</w:t>
      </w:r>
      <w:r w:rsidR="00B07339">
        <w:rPr>
          <w:sz w:val="24"/>
          <w:szCs w:val="24"/>
        </w:rPr>
        <w:t>.</w:t>
      </w:r>
    </w:p>
    <w:p w:rsidR="00B07339" w:rsidRDefault="009A7A47">
      <w:pPr>
        <w:rPr>
          <w:b/>
          <w:sz w:val="24"/>
          <w:szCs w:val="24"/>
        </w:rPr>
      </w:pPr>
      <w:r>
        <w:rPr>
          <w:b/>
          <w:sz w:val="24"/>
          <w:szCs w:val="24"/>
        </w:rPr>
        <w:t xml:space="preserve">I. </w:t>
      </w:r>
      <w:r w:rsidR="00B07339" w:rsidRPr="00B07339">
        <w:rPr>
          <w:b/>
          <w:sz w:val="24"/>
          <w:szCs w:val="24"/>
        </w:rPr>
        <w:t>M</w:t>
      </w:r>
      <w:r>
        <w:rPr>
          <w:b/>
          <w:sz w:val="24"/>
          <w:szCs w:val="24"/>
        </w:rPr>
        <w:t>ETHOD OF OPERATION</w:t>
      </w:r>
    </w:p>
    <w:p w:rsidR="00B07339" w:rsidRPr="009A7A47" w:rsidRDefault="009A7A47" w:rsidP="009A7A47">
      <w:pPr>
        <w:pStyle w:val="ListParagraph"/>
        <w:numPr>
          <w:ilvl w:val="0"/>
          <w:numId w:val="1"/>
        </w:numPr>
        <w:rPr>
          <w:sz w:val="24"/>
          <w:szCs w:val="24"/>
        </w:rPr>
      </w:pPr>
      <w:r w:rsidRPr="009A7A47">
        <w:rPr>
          <w:b/>
          <w:sz w:val="24"/>
          <w:szCs w:val="24"/>
        </w:rPr>
        <w:t>Movement Authority</w:t>
      </w:r>
      <w:r>
        <w:rPr>
          <w:sz w:val="24"/>
          <w:szCs w:val="24"/>
        </w:rPr>
        <w:t>-</w:t>
      </w:r>
      <w:r w:rsidR="00B07339" w:rsidRPr="009A7A47">
        <w:rPr>
          <w:sz w:val="24"/>
          <w:szCs w:val="24"/>
        </w:rPr>
        <w:t xml:space="preserve">All trains must contact the control station </w:t>
      </w:r>
      <w:r w:rsidR="006A70C1">
        <w:rPr>
          <w:sz w:val="24"/>
          <w:szCs w:val="24"/>
        </w:rPr>
        <w:t xml:space="preserve">(layout owner) </w:t>
      </w:r>
      <w:r w:rsidR="00B07339" w:rsidRPr="009A7A47">
        <w:rPr>
          <w:sz w:val="24"/>
          <w:szCs w:val="24"/>
        </w:rPr>
        <w:t xml:space="preserve">before occupying any </w:t>
      </w:r>
      <w:r w:rsidR="00FF78EE">
        <w:rPr>
          <w:sz w:val="24"/>
          <w:szCs w:val="24"/>
        </w:rPr>
        <w:t xml:space="preserve">main </w:t>
      </w:r>
      <w:r w:rsidR="00B07339" w:rsidRPr="009A7A47">
        <w:rPr>
          <w:sz w:val="24"/>
          <w:szCs w:val="24"/>
        </w:rPr>
        <w:t>tracks and trains will be governed by verbal instructions of the control station. Such system will constitute a Verbal Block System</w:t>
      </w:r>
      <w:r w:rsidR="00470787">
        <w:rPr>
          <w:sz w:val="24"/>
          <w:szCs w:val="24"/>
        </w:rPr>
        <w:t xml:space="preserve"> (VBS)</w:t>
      </w:r>
      <w:r w:rsidR="00B07339" w:rsidRPr="009A7A47">
        <w:rPr>
          <w:sz w:val="24"/>
          <w:szCs w:val="24"/>
        </w:rPr>
        <w:t>.</w:t>
      </w:r>
      <w:r w:rsidRPr="009A7A47">
        <w:rPr>
          <w:sz w:val="24"/>
          <w:szCs w:val="24"/>
        </w:rPr>
        <w:t xml:space="preserve"> Crews will sign </w:t>
      </w:r>
      <w:r w:rsidR="001E606F">
        <w:rPr>
          <w:sz w:val="24"/>
          <w:szCs w:val="24"/>
        </w:rPr>
        <w:t>out</w:t>
      </w:r>
      <w:r w:rsidRPr="009A7A47">
        <w:rPr>
          <w:sz w:val="24"/>
          <w:szCs w:val="24"/>
        </w:rPr>
        <w:t xml:space="preserve"> for a block</w:t>
      </w:r>
      <w:r w:rsidR="00B05265">
        <w:rPr>
          <w:sz w:val="24"/>
          <w:szCs w:val="24"/>
        </w:rPr>
        <w:t>(s)</w:t>
      </w:r>
      <w:r w:rsidRPr="009A7A47">
        <w:rPr>
          <w:sz w:val="24"/>
          <w:szCs w:val="24"/>
        </w:rPr>
        <w:t xml:space="preserve"> prior to departing and sign </w:t>
      </w:r>
      <w:r w:rsidR="001E606F">
        <w:rPr>
          <w:sz w:val="24"/>
          <w:szCs w:val="24"/>
        </w:rPr>
        <w:t>in</w:t>
      </w:r>
      <w:r w:rsidRPr="009A7A47">
        <w:rPr>
          <w:sz w:val="24"/>
          <w:szCs w:val="24"/>
        </w:rPr>
        <w:t xml:space="preserve"> the </w:t>
      </w:r>
      <w:r w:rsidR="00FC228D">
        <w:rPr>
          <w:sz w:val="24"/>
          <w:szCs w:val="24"/>
        </w:rPr>
        <w:t>block</w:t>
      </w:r>
      <w:r w:rsidR="00B05265">
        <w:rPr>
          <w:sz w:val="24"/>
          <w:szCs w:val="24"/>
        </w:rPr>
        <w:t>(s)</w:t>
      </w:r>
      <w:r w:rsidR="00FC228D">
        <w:rPr>
          <w:sz w:val="24"/>
          <w:szCs w:val="24"/>
        </w:rPr>
        <w:t xml:space="preserve"> when completed.</w:t>
      </w:r>
    </w:p>
    <w:p w:rsidR="009A7A47" w:rsidRDefault="009A7A47" w:rsidP="009A7A47">
      <w:pPr>
        <w:pStyle w:val="ListParagraph"/>
        <w:numPr>
          <w:ilvl w:val="0"/>
          <w:numId w:val="1"/>
        </w:numPr>
        <w:rPr>
          <w:b/>
          <w:sz w:val="24"/>
          <w:szCs w:val="24"/>
        </w:rPr>
      </w:pPr>
      <w:r w:rsidRPr="009A7A47">
        <w:rPr>
          <w:b/>
          <w:sz w:val="24"/>
          <w:szCs w:val="24"/>
        </w:rPr>
        <w:t>VBS Block Limits</w:t>
      </w:r>
      <w:r>
        <w:rPr>
          <w:b/>
          <w:sz w:val="24"/>
          <w:szCs w:val="24"/>
        </w:rPr>
        <w:t>-</w:t>
      </w:r>
    </w:p>
    <w:p w:rsidR="009A7A47" w:rsidRDefault="009A7A47" w:rsidP="009A7A47">
      <w:pPr>
        <w:pStyle w:val="ListParagraph"/>
        <w:rPr>
          <w:sz w:val="24"/>
          <w:szCs w:val="24"/>
        </w:rPr>
      </w:pPr>
      <w:r w:rsidRPr="009A7A47">
        <w:rPr>
          <w:b/>
          <w:sz w:val="24"/>
          <w:szCs w:val="24"/>
        </w:rPr>
        <w:t>Marietta Block</w:t>
      </w:r>
      <w:r>
        <w:rPr>
          <w:sz w:val="24"/>
          <w:szCs w:val="24"/>
        </w:rPr>
        <w:t xml:space="preserve"> </w:t>
      </w:r>
      <w:r w:rsidR="008E06CE" w:rsidRPr="008E06CE">
        <w:rPr>
          <w:b/>
          <w:sz w:val="24"/>
          <w:szCs w:val="24"/>
        </w:rPr>
        <w:t>(MA)</w:t>
      </w:r>
      <w:r w:rsidR="008E06CE">
        <w:rPr>
          <w:sz w:val="24"/>
          <w:szCs w:val="24"/>
        </w:rPr>
        <w:t xml:space="preserve"> </w:t>
      </w:r>
      <w:r>
        <w:rPr>
          <w:sz w:val="24"/>
          <w:szCs w:val="24"/>
        </w:rPr>
        <w:t xml:space="preserve">from Elizabeth Yard to Highway 53. </w:t>
      </w:r>
    </w:p>
    <w:p w:rsidR="009A7A47" w:rsidRDefault="009A7A47" w:rsidP="009A7A47">
      <w:pPr>
        <w:pStyle w:val="ListParagraph"/>
        <w:rPr>
          <w:sz w:val="24"/>
          <w:szCs w:val="24"/>
        </w:rPr>
      </w:pPr>
      <w:r w:rsidRPr="009A7A47">
        <w:rPr>
          <w:b/>
          <w:sz w:val="24"/>
          <w:szCs w:val="24"/>
        </w:rPr>
        <w:t>Tate Block</w:t>
      </w:r>
      <w:r w:rsidR="008E06CE">
        <w:rPr>
          <w:b/>
          <w:sz w:val="24"/>
          <w:szCs w:val="24"/>
        </w:rPr>
        <w:t xml:space="preserve"> (TA)</w:t>
      </w:r>
      <w:r>
        <w:rPr>
          <w:sz w:val="24"/>
          <w:szCs w:val="24"/>
        </w:rPr>
        <w:t xml:space="preserve"> from Hwy 53 to Long Swamp Creek</w:t>
      </w:r>
      <w:r w:rsidR="00FC228D">
        <w:rPr>
          <w:sz w:val="24"/>
          <w:szCs w:val="24"/>
        </w:rPr>
        <w:t xml:space="preserve"> </w:t>
      </w:r>
      <w:r w:rsidR="008E06CE">
        <w:rPr>
          <w:sz w:val="24"/>
          <w:szCs w:val="24"/>
        </w:rPr>
        <w:t>Bridge</w:t>
      </w:r>
      <w:r w:rsidR="00FC228D">
        <w:rPr>
          <w:sz w:val="24"/>
          <w:szCs w:val="24"/>
        </w:rPr>
        <w:t>.</w:t>
      </w:r>
    </w:p>
    <w:p w:rsidR="009A7A47" w:rsidRDefault="009A7A47" w:rsidP="009A7A47">
      <w:pPr>
        <w:pStyle w:val="ListParagraph"/>
        <w:rPr>
          <w:b/>
          <w:sz w:val="24"/>
          <w:szCs w:val="24"/>
        </w:rPr>
      </w:pPr>
      <w:r w:rsidRPr="009A7A47">
        <w:rPr>
          <w:b/>
          <w:sz w:val="24"/>
          <w:szCs w:val="24"/>
        </w:rPr>
        <w:t>Marble Hill Block</w:t>
      </w:r>
      <w:r w:rsidR="008E06CE">
        <w:rPr>
          <w:b/>
          <w:sz w:val="24"/>
          <w:szCs w:val="24"/>
        </w:rPr>
        <w:t xml:space="preserve"> (MH)</w:t>
      </w:r>
      <w:r>
        <w:rPr>
          <w:sz w:val="24"/>
          <w:szCs w:val="24"/>
        </w:rPr>
        <w:t xml:space="preserve"> from derail on Marble Hill </w:t>
      </w:r>
      <w:r w:rsidR="008E06CE">
        <w:rPr>
          <w:sz w:val="24"/>
          <w:szCs w:val="24"/>
        </w:rPr>
        <w:t>L</w:t>
      </w:r>
      <w:r>
        <w:rPr>
          <w:sz w:val="24"/>
          <w:szCs w:val="24"/>
        </w:rPr>
        <w:t xml:space="preserve">ead to end of the line </w:t>
      </w:r>
      <w:r w:rsidR="00FC228D">
        <w:rPr>
          <w:sz w:val="24"/>
          <w:szCs w:val="24"/>
        </w:rPr>
        <w:t xml:space="preserve">track bumper </w:t>
      </w:r>
      <w:r w:rsidR="008E06CE">
        <w:rPr>
          <w:sz w:val="24"/>
          <w:szCs w:val="24"/>
        </w:rPr>
        <w:t>in Marble Hill.</w:t>
      </w:r>
      <w:bookmarkStart w:id="0" w:name="_GoBack"/>
      <w:bookmarkEnd w:id="0"/>
    </w:p>
    <w:p w:rsidR="009A7A47" w:rsidRDefault="009A7A47" w:rsidP="009A7A47">
      <w:pPr>
        <w:rPr>
          <w:b/>
          <w:sz w:val="24"/>
          <w:szCs w:val="24"/>
        </w:rPr>
      </w:pPr>
      <w:r>
        <w:rPr>
          <w:b/>
          <w:sz w:val="24"/>
          <w:szCs w:val="24"/>
        </w:rPr>
        <w:t>II. SPEEDS</w:t>
      </w:r>
    </w:p>
    <w:p w:rsidR="009A7A47" w:rsidRPr="00C149EE" w:rsidRDefault="009903CB" w:rsidP="00C149EE">
      <w:pPr>
        <w:pStyle w:val="ListParagraph"/>
        <w:numPr>
          <w:ilvl w:val="0"/>
          <w:numId w:val="3"/>
        </w:numPr>
        <w:rPr>
          <w:b/>
          <w:sz w:val="24"/>
          <w:szCs w:val="24"/>
        </w:rPr>
      </w:pPr>
      <w:r>
        <w:rPr>
          <w:sz w:val="24"/>
          <w:szCs w:val="24"/>
        </w:rPr>
        <w:t>Trains and engines must move at a speed that will permit stopping within one-half the range of vision</w:t>
      </w:r>
      <w:r w:rsidR="00B05265">
        <w:rPr>
          <w:sz w:val="24"/>
          <w:szCs w:val="24"/>
        </w:rPr>
        <w:t>,</w:t>
      </w:r>
      <w:r>
        <w:rPr>
          <w:sz w:val="24"/>
          <w:szCs w:val="24"/>
        </w:rPr>
        <w:t xml:space="preserve"> but NOT EXCEEDING </w:t>
      </w:r>
      <w:r w:rsidR="00C149EE">
        <w:rPr>
          <w:sz w:val="24"/>
          <w:szCs w:val="24"/>
        </w:rPr>
        <w:t>1</w:t>
      </w:r>
      <w:r w:rsidR="00E3037F">
        <w:rPr>
          <w:sz w:val="24"/>
          <w:szCs w:val="24"/>
        </w:rPr>
        <w:t>5</w:t>
      </w:r>
      <w:r w:rsidR="00C149EE">
        <w:rPr>
          <w:sz w:val="24"/>
          <w:szCs w:val="24"/>
        </w:rPr>
        <w:t xml:space="preserve"> MPH.</w:t>
      </w:r>
    </w:p>
    <w:p w:rsidR="00C149EE" w:rsidRPr="00C149EE" w:rsidRDefault="00C149EE" w:rsidP="00C149EE">
      <w:pPr>
        <w:pStyle w:val="ListParagraph"/>
        <w:numPr>
          <w:ilvl w:val="0"/>
          <w:numId w:val="3"/>
        </w:numPr>
        <w:rPr>
          <w:b/>
          <w:sz w:val="24"/>
          <w:szCs w:val="24"/>
        </w:rPr>
      </w:pPr>
      <w:r>
        <w:rPr>
          <w:sz w:val="24"/>
          <w:szCs w:val="24"/>
        </w:rPr>
        <w:t>Maximum speed for coupling is 3 MPH</w:t>
      </w:r>
      <w:r w:rsidR="00550E2C">
        <w:rPr>
          <w:sz w:val="24"/>
          <w:szCs w:val="24"/>
        </w:rPr>
        <w:t>.</w:t>
      </w:r>
    </w:p>
    <w:p w:rsidR="00C149EE" w:rsidRDefault="00C149EE" w:rsidP="00C149EE">
      <w:pPr>
        <w:rPr>
          <w:b/>
          <w:sz w:val="24"/>
          <w:szCs w:val="24"/>
        </w:rPr>
      </w:pPr>
      <w:r>
        <w:rPr>
          <w:b/>
          <w:sz w:val="24"/>
          <w:szCs w:val="24"/>
        </w:rPr>
        <w:t xml:space="preserve">III. TRAIN CREW </w:t>
      </w:r>
      <w:r w:rsidR="006B2409">
        <w:rPr>
          <w:b/>
          <w:sz w:val="24"/>
          <w:szCs w:val="24"/>
        </w:rPr>
        <w:t>INSTRUCTIONS</w:t>
      </w:r>
    </w:p>
    <w:p w:rsidR="00B05265" w:rsidRPr="00B05265" w:rsidRDefault="00D072F6" w:rsidP="00C149EE">
      <w:pPr>
        <w:pStyle w:val="ListParagraph"/>
        <w:numPr>
          <w:ilvl w:val="0"/>
          <w:numId w:val="4"/>
        </w:numPr>
        <w:rPr>
          <w:b/>
          <w:sz w:val="24"/>
          <w:szCs w:val="24"/>
        </w:rPr>
      </w:pPr>
      <w:r>
        <w:rPr>
          <w:sz w:val="24"/>
          <w:szCs w:val="24"/>
        </w:rPr>
        <w:t xml:space="preserve">The Engineer is responsible for the general direction, speed, and </w:t>
      </w:r>
      <w:r w:rsidR="007623B0">
        <w:rPr>
          <w:sz w:val="24"/>
          <w:szCs w:val="24"/>
        </w:rPr>
        <w:t>safe operation</w:t>
      </w:r>
      <w:r>
        <w:rPr>
          <w:sz w:val="24"/>
          <w:szCs w:val="24"/>
        </w:rPr>
        <w:t xml:space="preserve"> of the train or engine.</w:t>
      </w:r>
    </w:p>
    <w:p w:rsidR="00D072F6" w:rsidRPr="00D072F6" w:rsidRDefault="00D072F6" w:rsidP="00C149EE">
      <w:pPr>
        <w:pStyle w:val="ListParagraph"/>
        <w:numPr>
          <w:ilvl w:val="0"/>
          <w:numId w:val="4"/>
        </w:numPr>
        <w:rPr>
          <w:b/>
          <w:sz w:val="24"/>
          <w:szCs w:val="24"/>
        </w:rPr>
      </w:pPr>
      <w:r w:rsidRPr="00D072F6">
        <w:rPr>
          <w:sz w:val="24"/>
          <w:szCs w:val="24"/>
        </w:rPr>
        <w:t xml:space="preserve">The Conductor shall coordinate all movements and direct the Engineer </w:t>
      </w:r>
      <w:r w:rsidR="00246FDF">
        <w:rPr>
          <w:sz w:val="24"/>
          <w:szCs w:val="24"/>
        </w:rPr>
        <w:t>to accomplish the required work.</w:t>
      </w:r>
    </w:p>
    <w:p w:rsidR="00E3037F" w:rsidRPr="00E0503F" w:rsidRDefault="00E3037F" w:rsidP="00C149EE">
      <w:pPr>
        <w:pStyle w:val="ListParagraph"/>
        <w:numPr>
          <w:ilvl w:val="0"/>
          <w:numId w:val="4"/>
        </w:numPr>
        <w:rPr>
          <w:b/>
          <w:sz w:val="24"/>
          <w:szCs w:val="24"/>
        </w:rPr>
      </w:pPr>
      <w:r>
        <w:rPr>
          <w:sz w:val="24"/>
          <w:szCs w:val="24"/>
        </w:rPr>
        <w:t>A Safety Stop shall be performed one car length prior to coupling to any standing car.</w:t>
      </w:r>
    </w:p>
    <w:p w:rsidR="00E0503F" w:rsidRDefault="00E0503F" w:rsidP="00E0503F">
      <w:pPr>
        <w:pStyle w:val="ListParagraph"/>
        <w:rPr>
          <w:sz w:val="24"/>
          <w:szCs w:val="24"/>
        </w:rPr>
      </w:pPr>
    </w:p>
    <w:p w:rsidR="00E0503F" w:rsidRPr="00E0503F" w:rsidRDefault="00E0503F" w:rsidP="00E0503F">
      <w:pPr>
        <w:pStyle w:val="ListParagraph"/>
        <w:jc w:val="center"/>
        <w:rPr>
          <w:sz w:val="24"/>
          <w:szCs w:val="24"/>
        </w:rPr>
      </w:pPr>
      <w:r>
        <w:rPr>
          <w:sz w:val="24"/>
          <w:szCs w:val="24"/>
        </w:rPr>
        <w:t>Page 2</w:t>
      </w:r>
    </w:p>
    <w:p w:rsidR="00C149EE" w:rsidRPr="00A27E27" w:rsidRDefault="00C149EE" w:rsidP="00A27E27">
      <w:pPr>
        <w:pStyle w:val="ListParagraph"/>
        <w:numPr>
          <w:ilvl w:val="0"/>
          <w:numId w:val="4"/>
        </w:numPr>
        <w:rPr>
          <w:b/>
          <w:sz w:val="24"/>
          <w:szCs w:val="24"/>
        </w:rPr>
      </w:pPr>
      <w:r w:rsidRPr="00A27E27">
        <w:rPr>
          <w:sz w:val="24"/>
          <w:szCs w:val="24"/>
        </w:rPr>
        <w:t xml:space="preserve">The Conductor shall provide verbal instructions to the Engineer </w:t>
      </w:r>
      <w:r w:rsidR="00FC228D" w:rsidRPr="00A27E27">
        <w:rPr>
          <w:sz w:val="24"/>
          <w:szCs w:val="24"/>
        </w:rPr>
        <w:t xml:space="preserve">indicating </w:t>
      </w:r>
      <w:r w:rsidR="00550E2C">
        <w:rPr>
          <w:sz w:val="24"/>
          <w:szCs w:val="24"/>
        </w:rPr>
        <w:t>the direction and</w:t>
      </w:r>
      <w:r w:rsidR="00470787" w:rsidRPr="00A27E27">
        <w:rPr>
          <w:sz w:val="24"/>
          <w:szCs w:val="24"/>
        </w:rPr>
        <w:t xml:space="preserve"> distance in </w:t>
      </w:r>
      <w:r w:rsidRPr="00A27E27">
        <w:rPr>
          <w:sz w:val="24"/>
          <w:szCs w:val="24"/>
        </w:rPr>
        <w:t>car lengths</w:t>
      </w:r>
      <w:r w:rsidR="006B2409" w:rsidRPr="00A27E27">
        <w:rPr>
          <w:sz w:val="24"/>
          <w:szCs w:val="24"/>
        </w:rPr>
        <w:t xml:space="preserve"> and</w:t>
      </w:r>
      <w:r w:rsidR="00470787" w:rsidRPr="00A27E27">
        <w:rPr>
          <w:sz w:val="24"/>
          <w:szCs w:val="24"/>
        </w:rPr>
        <w:t>/or</w:t>
      </w:r>
      <w:r w:rsidR="006B2409" w:rsidRPr="00A27E27">
        <w:rPr>
          <w:sz w:val="24"/>
          <w:szCs w:val="24"/>
        </w:rPr>
        <w:t xml:space="preserve"> feet</w:t>
      </w:r>
      <w:r w:rsidRPr="00A27E27">
        <w:rPr>
          <w:sz w:val="24"/>
          <w:szCs w:val="24"/>
        </w:rPr>
        <w:t xml:space="preserve"> to stopping or coupling.</w:t>
      </w:r>
    </w:p>
    <w:p w:rsidR="00FC228D" w:rsidRPr="00E0503F" w:rsidRDefault="00FC228D" w:rsidP="00C149EE">
      <w:pPr>
        <w:pStyle w:val="ListParagraph"/>
        <w:numPr>
          <w:ilvl w:val="0"/>
          <w:numId w:val="4"/>
        </w:numPr>
        <w:rPr>
          <w:b/>
          <w:sz w:val="24"/>
          <w:szCs w:val="24"/>
        </w:rPr>
      </w:pPr>
      <w:r>
        <w:rPr>
          <w:sz w:val="24"/>
          <w:szCs w:val="24"/>
        </w:rPr>
        <w:t>The Conductor shall provide point protection for all shove moves and verify switches are properly lined.</w:t>
      </w:r>
    </w:p>
    <w:p w:rsidR="00E0503F" w:rsidRPr="00D072F6" w:rsidRDefault="00E0503F" w:rsidP="00E0503F">
      <w:pPr>
        <w:pStyle w:val="ListParagraph"/>
        <w:numPr>
          <w:ilvl w:val="0"/>
          <w:numId w:val="4"/>
        </w:numPr>
        <w:rPr>
          <w:b/>
          <w:sz w:val="24"/>
          <w:szCs w:val="24"/>
        </w:rPr>
      </w:pPr>
      <w:r w:rsidRPr="00C149EE">
        <w:rPr>
          <w:sz w:val="24"/>
          <w:szCs w:val="24"/>
        </w:rPr>
        <w:t xml:space="preserve">The Conductor shall </w:t>
      </w:r>
      <w:r>
        <w:rPr>
          <w:sz w:val="24"/>
          <w:szCs w:val="24"/>
        </w:rPr>
        <w:t>request “Red Zone” prior to placing themselves in a fouling position on or between equipment.</w:t>
      </w:r>
    </w:p>
    <w:p w:rsidR="006B2409" w:rsidRDefault="006B2409" w:rsidP="006B2409">
      <w:pPr>
        <w:rPr>
          <w:b/>
          <w:sz w:val="24"/>
          <w:szCs w:val="24"/>
        </w:rPr>
      </w:pPr>
      <w:r>
        <w:rPr>
          <w:b/>
          <w:sz w:val="24"/>
          <w:szCs w:val="24"/>
        </w:rPr>
        <w:t>IV. INSTRUCTIONS RELATING TO OPERATING RULES</w:t>
      </w:r>
    </w:p>
    <w:p w:rsidR="00570555" w:rsidRDefault="00570555" w:rsidP="006B2409">
      <w:pPr>
        <w:pStyle w:val="ListParagraph"/>
        <w:numPr>
          <w:ilvl w:val="0"/>
          <w:numId w:val="5"/>
        </w:numPr>
        <w:rPr>
          <w:b/>
          <w:sz w:val="24"/>
          <w:szCs w:val="24"/>
        </w:rPr>
      </w:pPr>
      <w:r>
        <w:rPr>
          <w:b/>
          <w:sz w:val="24"/>
          <w:szCs w:val="24"/>
        </w:rPr>
        <w:t>Headlights-</w:t>
      </w:r>
      <w:r>
        <w:rPr>
          <w:sz w:val="24"/>
          <w:szCs w:val="24"/>
        </w:rPr>
        <w:t xml:space="preserve"> The headlight must be displayed “bright” on the leading end of every train.</w:t>
      </w:r>
    </w:p>
    <w:p w:rsidR="00570555" w:rsidRDefault="00570555" w:rsidP="006B2409">
      <w:pPr>
        <w:pStyle w:val="ListParagraph"/>
        <w:numPr>
          <w:ilvl w:val="0"/>
          <w:numId w:val="5"/>
        </w:numPr>
        <w:rPr>
          <w:b/>
          <w:sz w:val="24"/>
          <w:szCs w:val="24"/>
        </w:rPr>
      </w:pPr>
      <w:r>
        <w:rPr>
          <w:b/>
          <w:sz w:val="24"/>
          <w:szCs w:val="24"/>
        </w:rPr>
        <w:t xml:space="preserve">Ditch Lights- </w:t>
      </w:r>
      <w:r>
        <w:rPr>
          <w:sz w:val="24"/>
          <w:szCs w:val="24"/>
        </w:rPr>
        <w:t>Ditch lights shall be illuminated on the front of the locomotive when traveling on the main line and through all grade crossings.</w:t>
      </w:r>
    </w:p>
    <w:p w:rsidR="00570555" w:rsidRDefault="00570555" w:rsidP="006B2409">
      <w:pPr>
        <w:pStyle w:val="ListParagraph"/>
        <w:numPr>
          <w:ilvl w:val="0"/>
          <w:numId w:val="5"/>
        </w:numPr>
        <w:rPr>
          <w:b/>
          <w:sz w:val="24"/>
          <w:szCs w:val="24"/>
        </w:rPr>
      </w:pPr>
      <w:r>
        <w:rPr>
          <w:b/>
          <w:sz w:val="24"/>
          <w:szCs w:val="24"/>
        </w:rPr>
        <w:t>Bell-</w:t>
      </w:r>
      <w:r>
        <w:rPr>
          <w:sz w:val="24"/>
          <w:szCs w:val="24"/>
        </w:rPr>
        <w:t xml:space="preserve"> The engine bell must be rung when an engine is about to move, except after momentary stops in continuous switching movements. It must be rung while approaching and passing through grade crossings.</w:t>
      </w:r>
    </w:p>
    <w:p w:rsidR="00570555" w:rsidRPr="00570555" w:rsidRDefault="00570555" w:rsidP="006B2409">
      <w:pPr>
        <w:pStyle w:val="ListParagraph"/>
        <w:numPr>
          <w:ilvl w:val="0"/>
          <w:numId w:val="5"/>
        </w:numPr>
        <w:rPr>
          <w:b/>
          <w:sz w:val="24"/>
          <w:szCs w:val="24"/>
        </w:rPr>
      </w:pPr>
      <w:r w:rsidRPr="00FC228D">
        <w:rPr>
          <w:b/>
          <w:sz w:val="24"/>
          <w:szCs w:val="24"/>
        </w:rPr>
        <w:t>Horn Signals-</w:t>
      </w:r>
      <w:r w:rsidRPr="00FC228D">
        <w:rPr>
          <w:sz w:val="24"/>
          <w:szCs w:val="24"/>
        </w:rPr>
        <w:t xml:space="preserve"> The horn shall be sounded approaching all grade crossings. The sounding of the horn with two long, one short, and one long blast shall be sounded before entering the crossing with the last long blast prolonged until the lo</w:t>
      </w:r>
      <w:r>
        <w:rPr>
          <w:sz w:val="24"/>
          <w:szCs w:val="24"/>
        </w:rPr>
        <w:t>comotive occupies the crossing.</w:t>
      </w:r>
    </w:p>
    <w:p w:rsidR="00570555" w:rsidRDefault="00570555" w:rsidP="006B2409">
      <w:pPr>
        <w:pStyle w:val="ListParagraph"/>
        <w:numPr>
          <w:ilvl w:val="0"/>
          <w:numId w:val="5"/>
        </w:numPr>
        <w:rPr>
          <w:b/>
          <w:sz w:val="24"/>
          <w:szCs w:val="24"/>
        </w:rPr>
      </w:pPr>
      <w:r>
        <w:rPr>
          <w:b/>
          <w:sz w:val="24"/>
          <w:szCs w:val="24"/>
        </w:rPr>
        <w:t xml:space="preserve">Whistle Post Signs- </w:t>
      </w:r>
      <w:r>
        <w:rPr>
          <w:sz w:val="24"/>
          <w:szCs w:val="24"/>
        </w:rPr>
        <w:t>A whistle post sign indicated with a “W” are located approximately three cars lengths away from all grade crossings.</w:t>
      </w:r>
    </w:p>
    <w:p w:rsidR="00570555" w:rsidRDefault="00570555" w:rsidP="006B2409">
      <w:pPr>
        <w:pStyle w:val="ListParagraph"/>
        <w:numPr>
          <w:ilvl w:val="0"/>
          <w:numId w:val="5"/>
        </w:numPr>
        <w:rPr>
          <w:b/>
          <w:sz w:val="24"/>
          <w:szCs w:val="24"/>
        </w:rPr>
      </w:pPr>
      <w:r>
        <w:rPr>
          <w:b/>
          <w:sz w:val="24"/>
          <w:szCs w:val="24"/>
        </w:rPr>
        <w:t>Grade Crossings-</w:t>
      </w:r>
      <w:r>
        <w:rPr>
          <w:sz w:val="24"/>
          <w:szCs w:val="24"/>
        </w:rPr>
        <w:t xml:space="preserve"> Grade crossings may not be blocked for more than 10 fast clock minutes. No cars shall be left less than 50’ away from any grade crossing.</w:t>
      </w:r>
    </w:p>
    <w:p w:rsidR="00570555" w:rsidRPr="00570555" w:rsidRDefault="00570555" w:rsidP="006B2409">
      <w:pPr>
        <w:pStyle w:val="ListParagraph"/>
        <w:numPr>
          <w:ilvl w:val="0"/>
          <w:numId w:val="5"/>
        </w:numPr>
        <w:rPr>
          <w:b/>
          <w:sz w:val="24"/>
          <w:szCs w:val="24"/>
        </w:rPr>
      </w:pPr>
      <w:r>
        <w:rPr>
          <w:b/>
          <w:sz w:val="24"/>
          <w:szCs w:val="24"/>
        </w:rPr>
        <w:t>Switches-</w:t>
      </w:r>
      <w:r>
        <w:rPr>
          <w:sz w:val="24"/>
          <w:szCs w:val="24"/>
        </w:rPr>
        <w:t xml:space="preserve"> The normal position for switches is for straight away movement and shall be lined in that position when not in use. When lining switches, assure the points fit properly.</w:t>
      </w:r>
    </w:p>
    <w:p w:rsidR="00570555" w:rsidRDefault="00570555" w:rsidP="00570555">
      <w:pPr>
        <w:pStyle w:val="ListParagraph"/>
        <w:rPr>
          <w:b/>
          <w:sz w:val="24"/>
          <w:szCs w:val="24"/>
        </w:rPr>
      </w:pPr>
    </w:p>
    <w:p w:rsidR="00570555" w:rsidRDefault="00570555" w:rsidP="00570555">
      <w:pPr>
        <w:pStyle w:val="ListParagraph"/>
        <w:ind w:left="3600"/>
        <w:rPr>
          <w:sz w:val="24"/>
          <w:szCs w:val="24"/>
        </w:rPr>
      </w:pPr>
      <w:r w:rsidRPr="00177033">
        <w:rPr>
          <w:sz w:val="24"/>
          <w:szCs w:val="24"/>
        </w:rPr>
        <w:t>Page 3</w:t>
      </w:r>
    </w:p>
    <w:p w:rsidR="00570555" w:rsidRDefault="00570555" w:rsidP="006B2409">
      <w:pPr>
        <w:pStyle w:val="ListParagraph"/>
        <w:numPr>
          <w:ilvl w:val="0"/>
          <w:numId w:val="5"/>
        </w:numPr>
        <w:rPr>
          <w:b/>
          <w:sz w:val="24"/>
          <w:szCs w:val="24"/>
        </w:rPr>
      </w:pPr>
      <w:r>
        <w:rPr>
          <w:b/>
          <w:sz w:val="24"/>
          <w:szCs w:val="24"/>
        </w:rPr>
        <w:lastRenderedPageBreak/>
        <w:t xml:space="preserve">Derails- </w:t>
      </w:r>
      <w:r>
        <w:rPr>
          <w:sz w:val="24"/>
          <w:szCs w:val="24"/>
        </w:rPr>
        <w:t>The normal position of derails is in the derailing position</w:t>
      </w:r>
      <w:r w:rsidR="00246FDF">
        <w:rPr>
          <w:sz w:val="24"/>
          <w:szCs w:val="24"/>
        </w:rPr>
        <w:t>,</w:t>
      </w:r>
      <w:r>
        <w:rPr>
          <w:sz w:val="24"/>
          <w:szCs w:val="24"/>
        </w:rPr>
        <w:t xml:space="preserve"> and shall be returned to normal when not in use.</w:t>
      </w:r>
    </w:p>
    <w:p w:rsidR="00570555" w:rsidRDefault="00570555" w:rsidP="006B2409">
      <w:pPr>
        <w:pStyle w:val="ListParagraph"/>
        <w:numPr>
          <w:ilvl w:val="0"/>
          <w:numId w:val="5"/>
        </w:numPr>
        <w:rPr>
          <w:b/>
          <w:sz w:val="24"/>
          <w:szCs w:val="24"/>
        </w:rPr>
      </w:pPr>
      <w:r>
        <w:rPr>
          <w:b/>
          <w:sz w:val="24"/>
          <w:szCs w:val="24"/>
        </w:rPr>
        <w:t xml:space="preserve">Clearance Point Indicators- </w:t>
      </w:r>
      <w:r>
        <w:rPr>
          <w:sz w:val="24"/>
          <w:szCs w:val="24"/>
        </w:rPr>
        <w:t>A painted yellow tie indicates the clearance point for equipment on all sidings.</w:t>
      </w:r>
    </w:p>
    <w:p w:rsidR="00570555" w:rsidRDefault="00570555" w:rsidP="006B2409">
      <w:pPr>
        <w:pStyle w:val="ListParagraph"/>
        <w:numPr>
          <w:ilvl w:val="0"/>
          <w:numId w:val="5"/>
        </w:numPr>
        <w:rPr>
          <w:b/>
          <w:sz w:val="24"/>
          <w:szCs w:val="24"/>
        </w:rPr>
      </w:pPr>
      <w:r>
        <w:rPr>
          <w:b/>
          <w:sz w:val="24"/>
          <w:szCs w:val="24"/>
        </w:rPr>
        <w:t xml:space="preserve">Blue Flags- </w:t>
      </w:r>
      <w:r>
        <w:rPr>
          <w:sz w:val="24"/>
          <w:szCs w:val="24"/>
        </w:rPr>
        <w:t>Blue signals displayed signify that workmen are on, under, or between rolling stock. When displayed the equipment must not be coupled to and must be removed only by the same craft or group that displayed them.</w:t>
      </w:r>
    </w:p>
    <w:p w:rsidR="00570555" w:rsidRDefault="00570555" w:rsidP="006B2409">
      <w:pPr>
        <w:pStyle w:val="ListParagraph"/>
        <w:numPr>
          <w:ilvl w:val="0"/>
          <w:numId w:val="5"/>
        </w:numPr>
        <w:rPr>
          <w:b/>
          <w:sz w:val="24"/>
          <w:szCs w:val="24"/>
        </w:rPr>
      </w:pPr>
      <w:r w:rsidRPr="00FC228D">
        <w:rPr>
          <w:b/>
          <w:sz w:val="24"/>
          <w:szCs w:val="24"/>
        </w:rPr>
        <w:t>End of Train (EOT) Protection-</w:t>
      </w:r>
      <w:r w:rsidRPr="00FC228D">
        <w:rPr>
          <w:sz w:val="24"/>
          <w:szCs w:val="24"/>
        </w:rPr>
        <w:t xml:space="preserve"> A flag or EOT device shall be attached to the last car in the train to provide </w:t>
      </w:r>
      <w:r>
        <w:rPr>
          <w:sz w:val="24"/>
          <w:szCs w:val="24"/>
        </w:rPr>
        <w:t xml:space="preserve">end of train </w:t>
      </w:r>
      <w:r w:rsidRPr="00FC228D">
        <w:rPr>
          <w:sz w:val="24"/>
          <w:szCs w:val="24"/>
        </w:rPr>
        <w:t>protection.</w:t>
      </w:r>
    </w:p>
    <w:p w:rsidR="006B2409" w:rsidRPr="006B2409" w:rsidRDefault="006B2409" w:rsidP="006B2409">
      <w:pPr>
        <w:pStyle w:val="ListParagraph"/>
        <w:numPr>
          <w:ilvl w:val="0"/>
          <w:numId w:val="5"/>
        </w:numPr>
        <w:rPr>
          <w:b/>
          <w:sz w:val="24"/>
          <w:szCs w:val="24"/>
        </w:rPr>
      </w:pPr>
      <w:r>
        <w:rPr>
          <w:b/>
          <w:sz w:val="24"/>
          <w:szCs w:val="24"/>
        </w:rPr>
        <w:t xml:space="preserve">Hazardous Materials Placement- </w:t>
      </w:r>
      <w:r>
        <w:rPr>
          <w:sz w:val="24"/>
          <w:szCs w:val="24"/>
        </w:rPr>
        <w:t xml:space="preserve">Placarded hazardous materials cars must be separated by at least one car from the locomotive. </w:t>
      </w:r>
      <w:r w:rsidR="00CF4AF5">
        <w:rPr>
          <w:sz w:val="24"/>
          <w:szCs w:val="24"/>
        </w:rPr>
        <w:t>See Switch List for cars indicated “HZ”.</w:t>
      </w:r>
    </w:p>
    <w:p w:rsidR="00570555" w:rsidRPr="00863CAC" w:rsidRDefault="00570555" w:rsidP="00570555">
      <w:pPr>
        <w:pStyle w:val="ListParagraph"/>
        <w:numPr>
          <w:ilvl w:val="0"/>
          <w:numId w:val="5"/>
        </w:numPr>
        <w:rPr>
          <w:b/>
          <w:sz w:val="24"/>
          <w:szCs w:val="24"/>
        </w:rPr>
      </w:pPr>
      <w:r w:rsidRPr="00A27E27">
        <w:rPr>
          <w:b/>
          <w:sz w:val="24"/>
          <w:szCs w:val="24"/>
        </w:rPr>
        <w:t xml:space="preserve">Shove moves- </w:t>
      </w:r>
      <w:r>
        <w:rPr>
          <w:sz w:val="24"/>
          <w:szCs w:val="24"/>
        </w:rPr>
        <w:t>When shoving into all buildings</w:t>
      </w:r>
      <w:r w:rsidRPr="00A27E27">
        <w:rPr>
          <w:sz w:val="24"/>
          <w:szCs w:val="24"/>
        </w:rPr>
        <w:t>, movement must be stopped before entering and t</w:t>
      </w:r>
      <w:r>
        <w:rPr>
          <w:sz w:val="24"/>
          <w:szCs w:val="24"/>
        </w:rPr>
        <w:t>he crew</w:t>
      </w:r>
      <w:r w:rsidRPr="00A27E27">
        <w:rPr>
          <w:sz w:val="24"/>
          <w:szCs w:val="24"/>
        </w:rPr>
        <w:t xml:space="preserve"> must ascertain that all equipment </w:t>
      </w:r>
      <w:r>
        <w:rPr>
          <w:sz w:val="24"/>
          <w:szCs w:val="24"/>
        </w:rPr>
        <w:t>is</w:t>
      </w:r>
      <w:r w:rsidRPr="00A27E27">
        <w:rPr>
          <w:sz w:val="24"/>
          <w:szCs w:val="24"/>
        </w:rPr>
        <w:t xml:space="preserve"> clear before spotting/pulling cars.</w:t>
      </w:r>
      <w:r>
        <w:rPr>
          <w:sz w:val="24"/>
          <w:szCs w:val="24"/>
        </w:rPr>
        <w:t xml:space="preserve"> A Safety Stop shall be performed two car lengths before the end of any siding to control the movement.</w:t>
      </w:r>
    </w:p>
    <w:p w:rsidR="00177033" w:rsidRPr="00C6393C" w:rsidRDefault="00177033" w:rsidP="006B2409">
      <w:pPr>
        <w:pStyle w:val="ListParagraph"/>
        <w:numPr>
          <w:ilvl w:val="0"/>
          <w:numId w:val="5"/>
        </w:numPr>
        <w:rPr>
          <w:b/>
          <w:sz w:val="24"/>
          <w:szCs w:val="24"/>
        </w:rPr>
      </w:pPr>
      <w:r w:rsidRPr="00177033">
        <w:rPr>
          <w:b/>
          <w:sz w:val="24"/>
          <w:szCs w:val="24"/>
        </w:rPr>
        <w:t xml:space="preserve">Facility fence gates- </w:t>
      </w:r>
      <w:r w:rsidRPr="00177033">
        <w:rPr>
          <w:sz w:val="24"/>
          <w:szCs w:val="24"/>
        </w:rPr>
        <w:t xml:space="preserve">Gates are normally in the closed position. The crew shall open the gate prior to entering the siding for that facility. Control panels for the gate are located on the fascia and indicate the proper direction to turn the handle to open. Stop when the gate reaches the full open or closed position. Crews shall close the gate once switching </w:t>
      </w:r>
      <w:r>
        <w:rPr>
          <w:sz w:val="24"/>
          <w:szCs w:val="24"/>
        </w:rPr>
        <w:t>is completed and the siding switch is returned to normal.</w:t>
      </w:r>
    </w:p>
    <w:p w:rsidR="00C6393C" w:rsidRPr="00A27E27" w:rsidRDefault="00C6393C" w:rsidP="006B2409">
      <w:pPr>
        <w:pStyle w:val="ListParagraph"/>
        <w:numPr>
          <w:ilvl w:val="0"/>
          <w:numId w:val="5"/>
        </w:numPr>
        <w:rPr>
          <w:b/>
          <w:sz w:val="24"/>
          <w:szCs w:val="24"/>
        </w:rPr>
      </w:pPr>
      <w:r>
        <w:rPr>
          <w:b/>
          <w:sz w:val="24"/>
          <w:szCs w:val="24"/>
        </w:rPr>
        <w:t xml:space="preserve">Overhead rolling doors- </w:t>
      </w:r>
      <w:r>
        <w:rPr>
          <w:sz w:val="24"/>
          <w:szCs w:val="24"/>
        </w:rPr>
        <w:t xml:space="preserve">Two industries are equipped with operating overhead rolling doors. </w:t>
      </w:r>
      <w:r w:rsidR="00B05265">
        <w:rPr>
          <w:sz w:val="24"/>
          <w:szCs w:val="24"/>
        </w:rPr>
        <w:t xml:space="preserve">The doors shall be opened prior to lining the switch to the industry. </w:t>
      </w:r>
      <w:r>
        <w:rPr>
          <w:sz w:val="24"/>
          <w:szCs w:val="24"/>
        </w:rPr>
        <w:t>Crews shall open the door by turning the operating knob disguised as a roof top ventilator counterclockwise to open the door. Stop once the door is fully opened.</w:t>
      </w:r>
    </w:p>
    <w:p w:rsidR="00177033" w:rsidRDefault="00177033" w:rsidP="00752F43">
      <w:pPr>
        <w:jc w:val="center"/>
        <w:rPr>
          <w:sz w:val="24"/>
          <w:szCs w:val="24"/>
        </w:rPr>
      </w:pPr>
      <w:r>
        <w:rPr>
          <w:sz w:val="24"/>
          <w:szCs w:val="24"/>
        </w:rPr>
        <w:t>Page 4</w:t>
      </w:r>
    </w:p>
    <w:sectPr w:rsidR="00177033" w:rsidSect="00C149E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BEC"/>
    <w:multiLevelType w:val="hybridMultilevel"/>
    <w:tmpl w:val="9F96C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06769"/>
    <w:multiLevelType w:val="hybridMultilevel"/>
    <w:tmpl w:val="82F0AD8E"/>
    <w:lvl w:ilvl="0" w:tplc="8BB40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A21FC"/>
    <w:multiLevelType w:val="hybridMultilevel"/>
    <w:tmpl w:val="69C65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62B75"/>
    <w:multiLevelType w:val="hybridMultilevel"/>
    <w:tmpl w:val="441A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E6189"/>
    <w:multiLevelType w:val="hybridMultilevel"/>
    <w:tmpl w:val="4D98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A5"/>
    <w:rsid w:val="00006684"/>
    <w:rsid w:val="000A7B20"/>
    <w:rsid w:val="000E184F"/>
    <w:rsid w:val="00177033"/>
    <w:rsid w:val="001E606F"/>
    <w:rsid w:val="00246FDF"/>
    <w:rsid w:val="003070A5"/>
    <w:rsid w:val="00365376"/>
    <w:rsid w:val="003C461C"/>
    <w:rsid w:val="00470787"/>
    <w:rsid w:val="004B1412"/>
    <w:rsid w:val="00550E2C"/>
    <w:rsid w:val="00570555"/>
    <w:rsid w:val="00584F83"/>
    <w:rsid w:val="00677198"/>
    <w:rsid w:val="006A70C1"/>
    <w:rsid w:val="006B2409"/>
    <w:rsid w:val="00752F43"/>
    <w:rsid w:val="007623B0"/>
    <w:rsid w:val="007A79BD"/>
    <w:rsid w:val="00863CAC"/>
    <w:rsid w:val="008A6BE6"/>
    <w:rsid w:val="008E06CE"/>
    <w:rsid w:val="00963C8E"/>
    <w:rsid w:val="009903CB"/>
    <w:rsid w:val="009A7A47"/>
    <w:rsid w:val="00A27E27"/>
    <w:rsid w:val="00AF7859"/>
    <w:rsid w:val="00B05265"/>
    <w:rsid w:val="00B07339"/>
    <w:rsid w:val="00B35E9E"/>
    <w:rsid w:val="00B82C5C"/>
    <w:rsid w:val="00BE1BBD"/>
    <w:rsid w:val="00C149EE"/>
    <w:rsid w:val="00C6393C"/>
    <w:rsid w:val="00CF4AF5"/>
    <w:rsid w:val="00D072F6"/>
    <w:rsid w:val="00D5778A"/>
    <w:rsid w:val="00E0503F"/>
    <w:rsid w:val="00E3037F"/>
    <w:rsid w:val="00F715FD"/>
    <w:rsid w:val="00FC228D"/>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CC84-65CE-41B7-8226-D360EE9E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47"/>
    <w:pPr>
      <w:ind w:left="720"/>
      <w:contextualSpacing/>
    </w:pPr>
  </w:style>
  <w:style w:type="paragraph" w:styleId="BalloonText">
    <w:name w:val="Balloon Text"/>
    <w:basedOn w:val="Normal"/>
    <w:link w:val="BalloonTextChar"/>
    <w:uiPriority w:val="99"/>
    <w:semiHidden/>
    <w:unhideWhenUsed/>
    <w:rsid w:val="00AF7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7E0B-C0DF-4BBE-A488-4E0B51DC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tklimoski@aol.com</dc:creator>
  <cp:keywords/>
  <dc:description/>
  <cp:lastModifiedBy>Thomas Klimoski</cp:lastModifiedBy>
  <cp:revision>16</cp:revision>
  <cp:lastPrinted>2018-04-07T22:41:00Z</cp:lastPrinted>
  <dcterms:created xsi:type="dcterms:W3CDTF">2020-07-20T18:19:00Z</dcterms:created>
  <dcterms:modified xsi:type="dcterms:W3CDTF">2020-07-22T19:49:00Z</dcterms:modified>
</cp:coreProperties>
</file>